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B9" w:rsidRDefault="00241FB9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B5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проведення та участі в </w:t>
      </w:r>
      <w:r w:rsidR="005D25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B52FB">
        <w:rPr>
          <w:rFonts w:ascii="Times New Roman" w:hAnsi="Times New Roman" w:cs="Times New Roman"/>
          <w:b/>
          <w:sz w:val="28"/>
          <w:szCs w:val="28"/>
          <w:lang w:val="uk-UA"/>
        </w:rPr>
        <w:t>онкурсі</w:t>
      </w:r>
    </w:p>
    <w:p w:rsidR="005D250B" w:rsidRPr="00555363" w:rsidRDefault="005D250B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«Найкраща банківська послуга» </w:t>
      </w:r>
    </w:p>
    <w:p w:rsidR="001D003B" w:rsidRPr="001D003B" w:rsidRDefault="001D003B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03B">
        <w:rPr>
          <w:rFonts w:ascii="Times New Roman" w:hAnsi="Times New Roman" w:cs="Times New Roman"/>
          <w:b/>
          <w:sz w:val="28"/>
          <w:szCs w:val="28"/>
          <w:lang w:val="uk-UA"/>
        </w:rPr>
        <w:t>Публічн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1D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1D0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6B0ACF" w:rsidRPr="005D250B" w:rsidRDefault="005D250B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53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«Комерційний Індустріальний Банк»</w:t>
      </w:r>
    </w:p>
    <w:p w:rsidR="005D250B" w:rsidRDefault="005D250B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D20" w:rsidRPr="00DB52FB" w:rsidRDefault="00AB4D20" w:rsidP="006B0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FB9" w:rsidRPr="00DB52FB" w:rsidRDefault="00241FB9" w:rsidP="006B0A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</w:p>
    <w:p w:rsidR="006B0ACF" w:rsidRPr="00DB52FB" w:rsidRDefault="006B0ACF" w:rsidP="006B0AC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FB9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1.1. Дані Правила регламентують порядок організації та проведення конкурсу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Правила)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1FB9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1.2. Організатором Конкурсу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«Найкраща банківська послуга» 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 xml:space="preserve">(далі –Конкурс)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є П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ублічне акціонерне товариство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«Комерційний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ндустріальний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анк» (далі – Організатор).</w:t>
      </w:r>
    </w:p>
    <w:p w:rsidR="006B0ACF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1.3. Конкурс проводиться для студентів денної форми навчання вищих навчальних закладів України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, які досягли </w:t>
      </w:r>
      <w:r w:rsidR="00AB4D20">
        <w:rPr>
          <w:rFonts w:ascii="Times New Roman" w:hAnsi="Times New Roman" w:cs="Times New Roman"/>
          <w:sz w:val="28"/>
          <w:szCs w:val="28"/>
          <w:lang w:val="uk-UA"/>
        </w:rPr>
        <w:t>вісімнадцятирічного віку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00:00 (за київським часом)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2015 року до 23:59 (за київським часом)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7 грудня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2015 року включно (далі – «Строк») і включає наступні періоди: 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1.3.1. С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роки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нят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6B0ACF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року по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включно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, з урахуванням загальних строків, визначених у п.1.3.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1.3.2.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2015 року по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4 грудня 2015 року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ереможців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грудн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 2015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1.4. Конкурс проводит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з ціллю визначення бачення студент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 xml:space="preserve"> потреб клієнтів банків та майбутнього впровадження інноваційних продуктів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94B0A" w:rsidRDefault="00E94B0A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 УЧАС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ИКИ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4B0A" w:rsidRPr="00DB52FB" w:rsidRDefault="00E94B0A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2.1. Учасником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може стат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и кожний студент</w:t>
      </w:r>
      <w:r w:rsidR="00AB4D20">
        <w:rPr>
          <w:rFonts w:ascii="Times New Roman" w:hAnsi="Times New Roman" w:cs="Times New Roman"/>
          <w:sz w:val="28"/>
          <w:szCs w:val="28"/>
          <w:lang w:val="uk-UA"/>
        </w:rPr>
        <w:t>, який досяг вісімнадцятирічного віку,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вищих навчальних закладів України.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2.2. Учасником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особа (група осіб),  яка відповід</w:t>
      </w:r>
      <w:r w:rsidR="008D105D" w:rsidRPr="00DB52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є умовам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установлен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м в ст. 2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, яка дотрималась та виконала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необх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ови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згідно умов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2.3. При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Учасник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дтвер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 озна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омлен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даними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Правилами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є умови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ж при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себ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ри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ки,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пов’язані 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отриманням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приз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E94B0A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2.4. Учасник не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має права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передат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будь-яким іншим способом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переуступати/відчужувати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свої права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які пов’язані з участю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в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F1CE3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2.5. Факт участ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E94B0A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передбачає, що його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учасники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погоджуються з тим, що у разі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перемоги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ПІБ  та дані про місце навчання можуть бути використані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затором, в том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числ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1CE3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lastRenderedPageBreak/>
        <w:t>2.5.1. Опубл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кован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сайт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  <w:lang w:val="uk-UA"/>
        </w:rPr>
        <w:t>cib.com.ua</w:t>
      </w:r>
      <w:r w:rsidR="00816D32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  <w:lang w:val="uk-UA"/>
        </w:rPr>
        <w:t xml:space="preserve"> </w:t>
      </w:r>
      <w:r w:rsidR="00816D32" w:rsidRPr="00DB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CE3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2.5.2. Опубл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кован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соціальних мережах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пов’язаної 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Конкурсом. </w:t>
      </w:r>
    </w:p>
    <w:p w:rsidR="00FF1CE3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2.6. Учасник</w:t>
      </w:r>
      <w:r w:rsidR="00DF0D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визнан</w:t>
      </w:r>
      <w:r w:rsidR="00DF0D5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ереможц</w:t>
      </w:r>
      <w:r w:rsidR="00DF0D5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F0D5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зобов’язу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ться безоплатно надати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затору права на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D5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імен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прізвищ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наданих у зв’язку з участю у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при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розповсюдженні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рекламно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о Конкурс. </w:t>
      </w:r>
    </w:p>
    <w:p w:rsidR="00FF1CE3" w:rsidRPr="00DB52FB" w:rsidRDefault="00FF1CE3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CE3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3. У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И УЧАСТ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 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FF1CE3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52FB" w:rsidRPr="00DB52FB" w:rsidRDefault="00DB52FB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FB" w:rsidRDefault="00FF1CE3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3.1. Для того, щоб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нят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05D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8D105D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, Учаснику необх</w:t>
      </w:r>
      <w:r w:rsidR="008D105D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D105D" w:rsidRPr="00DB52F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о:</w:t>
      </w:r>
    </w:p>
    <w:p w:rsidR="00AB4D20" w:rsidRPr="00DB52FB" w:rsidRDefault="00AB4D20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3.1.1. Заповнити </w:t>
      </w:r>
      <w:r w:rsidR="00207051">
        <w:rPr>
          <w:rFonts w:ascii="Times New Roman" w:hAnsi="Times New Roman" w:cs="Times New Roman"/>
          <w:sz w:val="28"/>
          <w:szCs w:val="28"/>
          <w:lang w:val="uk-UA"/>
        </w:rPr>
        <w:t xml:space="preserve">та надіслати разом з Конкурсною роботою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реєстраційну форму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 до Правил)</w:t>
      </w:r>
      <w:r w:rsidR="00D40646" w:rsidRPr="00D40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B52FB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Розробити та детально описати банківськ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продукт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 (послугу)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, дати обґрунтування, чому запропонован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банківськ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продукт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(послуга)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є актуальн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і матиме попит в сучасних економічних умовах України.</w:t>
      </w:r>
    </w:p>
    <w:p w:rsidR="00DB52FB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 При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 письм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нч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5D250B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23:59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за київським часом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250B" w:rsidRPr="00DB52FB" w:rsidRDefault="005D250B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FB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ВИМОГИ ДО КОНКУРСНИХ РОБІТ УЧАСНИКІВ</w:t>
      </w:r>
    </w:p>
    <w:p w:rsidR="00DB52FB" w:rsidRPr="00DB52FB" w:rsidRDefault="00DB52FB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4.1. Конкурсна р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бота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повинна відповідати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 xml:space="preserve"> та наступним умовам:</w:t>
      </w:r>
    </w:p>
    <w:p w:rsidR="00E32E1D" w:rsidRDefault="00E32E1D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розроблений продукт 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(послуга)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повинен бути інноваційним та НЕ використовуватись іншими банками України;</w:t>
      </w:r>
    </w:p>
    <w:p w:rsidR="000038E3" w:rsidRDefault="000038E3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розроблений продукт (послуга) НЕ повинен бути таким, який направлений до участі в іншому конкурсі/наданий третім особам у строк дії Конкурсу;</w:t>
      </w:r>
    </w:p>
    <w:p w:rsidR="00190755" w:rsidRDefault="00E32E1D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0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ідея продукту 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(послуги)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повинна бути чітко викладена та обґрунтована</w:t>
      </w:r>
      <w:r w:rsidR="001907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2E1D" w:rsidRPr="00DB52FB" w:rsidRDefault="0019075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опис продукту 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(послуги)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бути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підкріплен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аналітичними та маркетинговими даними</w:t>
      </w:r>
      <w:r w:rsidR="0039305D">
        <w:rPr>
          <w:rFonts w:ascii="Times New Roman" w:hAnsi="Times New Roman" w:cs="Times New Roman"/>
          <w:sz w:val="28"/>
          <w:szCs w:val="28"/>
          <w:lang w:val="uk-UA"/>
        </w:rPr>
        <w:t xml:space="preserve"> та/або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E1D">
        <w:rPr>
          <w:rFonts w:ascii="Times New Roman" w:hAnsi="Times New Roman" w:cs="Times New Roman"/>
          <w:sz w:val="28"/>
          <w:szCs w:val="28"/>
          <w:lang w:val="uk-UA"/>
        </w:rPr>
        <w:t>містити бізнес-план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52FB" w:rsidRP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4.2. При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складанні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забороняється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B52FB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використовувати образи та ненормативну лексику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закликати до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насил</w:t>
      </w:r>
      <w:r w:rsidR="00DB52FB" w:rsidRPr="00DB52FB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жнац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жрел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ійних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2FB">
        <w:rPr>
          <w:rFonts w:ascii="Times New Roman" w:hAnsi="Times New Roman" w:cs="Times New Roman"/>
          <w:sz w:val="28"/>
          <w:szCs w:val="28"/>
          <w:lang w:val="uk-UA"/>
        </w:rPr>
        <w:t>конфліктів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3EC2" w:rsidRPr="00DB52FB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заклики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дискрим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ную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расов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статевою або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іншою ознакою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3EC2" w:rsidRPr="00DB52FB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вислови та рисунки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які можуть бути віднесені до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порнограф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або таких, що мають еротичний зміст;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 роботі зображення рекламного характеру; 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розміщувати тексти, скопійовані з 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інших джерел без посилання на авторів тексту;</w:t>
      </w:r>
    </w:p>
    <w:p w:rsidR="001D003B" w:rsidRDefault="001D003B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не порушувати норм законодавства з авторського права.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lastRenderedPageBreak/>
        <w:t>4.3. Конкурсна 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бота не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включати в себе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будь-які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 w:rsidRPr="00DB52F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D3EC2" w:rsidRPr="00DB52FB"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нтелектуально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права на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не належать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, окрім положень, передбачених у п.4.2 Правил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4.4. Конкурсна 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бота не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повинна будь-яким іншим чином порушувати діюче законодавство України.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4.5. Учасники,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які надають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забороненими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алами, не будут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допущен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участ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 Конкурс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250B" w:rsidRDefault="005D250B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ТАП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МЕХАН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ІЗМ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Я КОНКУРС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AD3EC2" w:rsidRDefault="00AD3EC2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EC2" w:rsidRDefault="002D4F0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 проводит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ся в 2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тап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D003B" w:rsidRPr="00DB52FB" w:rsidRDefault="00241FB9" w:rsidP="001D00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тап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конкурсн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р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D3E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 xml:space="preserve"> та реєстраційних форм (Додаток 1 до Правил)</w:t>
      </w:r>
      <w:r w:rsidR="001D003B" w:rsidRPr="00D40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D4F05" w:rsidRDefault="00AD3EC2" w:rsidP="00AD3E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2015 року по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2015 року включно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, з урахуванням загальних строків, визначених у п.1.3.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даном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тап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Учасник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відправляє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електронну пошту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ideastudent</w:t>
      </w:r>
      <w:proofErr w:type="spellEnd"/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@</w:t>
      </w:r>
      <w:proofErr w:type="spellStart"/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cib</w:t>
      </w:r>
      <w:proofErr w:type="spellEnd"/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</w:t>
      </w:r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="0027314A" w:rsidRPr="002731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ua</w:t>
      </w:r>
      <w:proofErr w:type="spellEnd"/>
      <w:r w:rsidR="002731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F05" w:rsidRDefault="002D4F05" w:rsidP="002D4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е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тап –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ереможців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. На даном</w:t>
      </w:r>
      <w:r>
        <w:rPr>
          <w:rFonts w:ascii="Times New Roman" w:hAnsi="Times New Roman" w:cs="Times New Roman"/>
          <w:sz w:val="28"/>
          <w:szCs w:val="28"/>
          <w:lang w:val="uk-UA"/>
        </w:rPr>
        <w:t>у е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тап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2015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4 грудня 2015 року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жур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(«Ж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»),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у складі працівників відповідних підрозділів </w:t>
      </w:r>
      <w:r w:rsidR="00096215" w:rsidRPr="00DB52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6215">
        <w:rPr>
          <w:rFonts w:ascii="Times New Roman" w:hAnsi="Times New Roman" w:cs="Times New Roman"/>
          <w:sz w:val="28"/>
          <w:szCs w:val="28"/>
          <w:lang w:val="uk-UA"/>
        </w:rPr>
        <w:t>ублічне акціонерне товариство</w:t>
      </w:r>
      <w:r w:rsidR="007D6E8C">
        <w:rPr>
          <w:rFonts w:ascii="Times New Roman" w:hAnsi="Times New Roman" w:cs="Times New Roman"/>
          <w:sz w:val="28"/>
          <w:szCs w:val="28"/>
          <w:lang w:val="uk-UA"/>
        </w:rPr>
        <w:t xml:space="preserve"> «Комерційний Індустріальний Банк»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голос</w:t>
      </w:r>
      <w:r>
        <w:rPr>
          <w:rFonts w:ascii="Times New Roman" w:hAnsi="Times New Roman" w:cs="Times New Roman"/>
          <w:sz w:val="28"/>
          <w:szCs w:val="28"/>
          <w:lang w:val="uk-UA"/>
        </w:rPr>
        <w:t>уванн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обирає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) П</w:t>
      </w:r>
      <w:r>
        <w:rPr>
          <w:rFonts w:ascii="Times New Roman" w:hAnsi="Times New Roman" w:cs="Times New Roman"/>
          <w:sz w:val="28"/>
          <w:szCs w:val="28"/>
          <w:lang w:val="uk-UA"/>
        </w:rPr>
        <w:t>ереможців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надіслали 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ьш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 пропозиції банківських 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послуг, з відповідними місцями</w:t>
      </w:r>
      <w:r w:rsidR="009D370C">
        <w:rPr>
          <w:rFonts w:ascii="Times New Roman" w:hAnsi="Times New Roman" w:cs="Times New Roman"/>
          <w:sz w:val="28"/>
          <w:szCs w:val="28"/>
          <w:lang w:val="uk-UA"/>
        </w:rPr>
        <w:t>, з урахуванням умов п.5.2</w:t>
      </w:r>
      <w:r w:rsidR="001D0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3EC2" w:rsidRDefault="002D4F05" w:rsidP="002D4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D305FB">
        <w:rPr>
          <w:rFonts w:ascii="Times New Roman" w:hAnsi="Times New Roman" w:cs="Times New Roman"/>
          <w:sz w:val="28"/>
          <w:szCs w:val="28"/>
          <w:lang w:val="uk-UA"/>
        </w:rPr>
        <w:t>За результатами Конкурсу Організатор може прийняти рішення про:</w:t>
      </w:r>
    </w:p>
    <w:p w:rsidR="00D305FB" w:rsidRPr="00082DF0" w:rsidRDefault="00D305FB" w:rsidP="00D305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Pr="00082DF0">
        <w:rPr>
          <w:color w:val="000000"/>
          <w:sz w:val="28"/>
          <w:szCs w:val="28"/>
          <w:lang w:val="uk-UA"/>
        </w:rPr>
        <w:t>присудження усіх призових місць та нагород (премій), які були визначені умовами конкурсу;</w:t>
      </w:r>
    </w:p>
    <w:p w:rsidR="00D305FB" w:rsidRPr="00082DF0" w:rsidRDefault="00D305FB" w:rsidP="00D305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423"/>
      <w:bookmarkEnd w:id="1"/>
      <w:r w:rsidRPr="00082DF0">
        <w:rPr>
          <w:color w:val="000000"/>
          <w:sz w:val="28"/>
          <w:szCs w:val="28"/>
          <w:lang w:val="uk-UA"/>
        </w:rPr>
        <w:t>2) присудження окремих призових місць, якщо їх було встановлено декілька, та нагород (премій);</w:t>
      </w:r>
    </w:p>
    <w:p w:rsidR="00D305FB" w:rsidRPr="00082DF0" w:rsidRDefault="00D305FB" w:rsidP="00D305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5424"/>
      <w:bookmarkEnd w:id="2"/>
      <w:r w:rsidRPr="00082DF0">
        <w:rPr>
          <w:color w:val="000000"/>
          <w:sz w:val="28"/>
          <w:szCs w:val="28"/>
          <w:lang w:val="uk-UA"/>
        </w:rPr>
        <w:t>3) відмову у присудженні призових місць, якщо жодна із робіт, поданих на конкурс, не відповідає його вимогам;</w:t>
      </w:r>
    </w:p>
    <w:p w:rsidR="00D305FB" w:rsidRPr="00082DF0" w:rsidRDefault="00D305FB" w:rsidP="00D305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5425"/>
      <w:bookmarkEnd w:id="3"/>
      <w:r w:rsidRPr="00082DF0">
        <w:rPr>
          <w:color w:val="000000"/>
          <w:sz w:val="28"/>
          <w:szCs w:val="28"/>
          <w:lang w:val="uk-UA"/>
        </w:rPr>
        <w:t>4) присудження заохочувального призу та (або) нагороди (премії).</w:t>
      </w:r>
    </w:p>
    <w:p w:rsidR="00D305FB" w:rsidRDefault="00D305FB" w:rsidP="002D4F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Конкурсу (І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Переможців)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будут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оголошені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  <w:lang w:val="uk-UA"/>
        </w:rPr>
        <w:t>cib.com.ua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2015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до 23.59 (</w:t>
      </w:r>
      <w:r>
        <w:rPr>
          <w:rFonts w:ascii="Times New Roman" w:hAnsi="Times New Roman" w:cs="Times New Roman"/>
          <w:sz w:val="28"/>
          <w:szCs w:val="28"/>
          <w:lang w:val="uk-UA"/>
        </w:rPr>
        <w:t>за київським часом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B4D20" w:rsidRDefault="00AB4D20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F05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6. ПРИЗОВ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Й ФОНД </w:t>
      </w:r>
    </w:p>
    <w:p w:rsidR="002D4F05" w:rsidRDefault="002D4F0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F05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6.1. Призов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й фонд Конкурс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D4F05" w:rsidRPr="0027314A" w:rsidRDefault="00241FB9" w:rsidP="0027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14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D4F05" w:rsidRPr="002731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314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D4F05" w:rsidRPr="002731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314A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2D4F05" w:rsidRPr="002731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14A">
        <w:rPr>
          <w:rFonts w:ascii="Times New Roman" w:hAnsi="Times New Roman" w:cs="Times New Roman"/>
          <w:sz w:val="28"/>
          <w:szCs w:val="28"/>
          <w:lang w:val="uk-UA"/>
        </w:rPr>
        <w:t>й приз –</w:t>
      </w:r>
      <w:r w:rsidR="00273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050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картка </w:t>
      </w:r>
      <w:r w:rsidR="00EE5050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VISA</w:t>
      </w:r>
      <w:r w:rsidR="00EE5050" w:rsidRPr="0027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050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Platinum</w:t>
      </w:r>
      <w:r w:rsidR="00EE5050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рахунком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>на</w:t>
      </w:r>
      <w:r w:rsidR="0027314A" w:rsidRPr="0027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>5 000 грн.</w:t>
      </w:r>
    </w:p>
    <w:p w:rsidR="002D4F05" w:rsidRPr="0027314A" w:rsidRDefault="002D4F0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 за ІІ місце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3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картка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VISA</w:t>
      </w:r>
      <w:r w:rsidR="0027314A" w:rsidRPr="0027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Gold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proofErr w:type="spellStart"/>
      <w:r w:rsidR="0027314A" w:rsidRPr="0027314A">
        <w:rPr>
          <w:rFonts w:ascii="Times New Roman" w:hAnsi="Times New Roman" w:cs="Times New Roman"/>
          <w:bCs/>
          <w:sz w:val="28"/>
          <w:szCs w:val="28"/>
        </w:rPr>
        <w:t>рахунком</w:t>
      </w:r>
      <w:proofErr w:type="spellEnd"/>
      <w:r w:rsidR="0027314A" w:rsidRPr="0027314A">
        <w:rPr>
          <w:rFonts w:ascii="Times New Roman" w:hAnsi="Times New Roman" w:cs="Times New Roman"/>
          <w:bCs/>
          <w:sz w:val="28"/>
          <w:szCs w:val="28"/>
        </w:rPr>
        <w:t xml:space="preserve"> на 3 000 </w:t>
      </w:r>
      <w:proofErr w:type="spellStart"/>
      <w:r w:rsidR="0027314A" w:rsidRPr="0027314A">
        <w:rPr>
          <w:rFonts w:ascii="Times New Roman" w:hAnsi="Times New Roman" w:cs="Times New Roman"/>
          <w:bCs/>
          <w:sz w:val="28"/>
          <w:szCs w:val="28"/>
        </w:rPr>
        <w:t>грн</w:t>
      </w:r>
      <w:proofErr w:type="spellEnd"/>
      <w:r w:rsidR="00241FB9" w:rsidRPr="002731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4F05" w:rsidRPr="0027314A" w:rsidRDefault="002D4F0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 за ІІІ місце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3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картка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VISA</w:t>
      </w:r>
      <w:r w:rsidR="0027314A" w:rsidRPr="0027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en-US"/>
        </w:rPr>
        <w:t>Classic</w:t>
      </w:r>
      <w:r w:rsidR="0027314A" w:rsidRPr="002731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proofErr w:type="spellStart"/>
      <w:r w:rsidR="0027314A" w:rsidRPr="0027314A">
        <w:rPr>
          <w:rFonts w:ascii="Times New Roman" w:hAnsi="Times New Roman" w:cs="Times New Roman"/>
          <w:bCs/>
          <w:sz w:val="28"/>
          <w:szCs w:val="28"/>
        </w:rPr>
        <w:t>рахунком</w:t>
      </w:r>
      <w:proofErr w:type="spellEnd"/>
      <w:r w:rsidR="0027314A" w:rsidRPr="0027314A">
        <w:rPr>
          <w:rFonts w:ascii="Times New Roman" w:hAnsi="Times New Roman" w:cs="Times New Roman"/>
          <w:bCs/>
          <w:sz w:val="28"/>
          <w:szCs w:val="28"/>
        </w:rPr>
        <w:t xml:space="preserve"> на 1 000 грн.</w:t>
      </w:r>
    </w:p>
    <w:p w:rsidR="002D4F05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6.2. Орган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на власний розсуд вручати заохочувальні призи іншим Учасникам Конкурсу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3EC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6.3. Передача приз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ереможцям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здійснюється особисто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40646" w:rsidRDefault="00D40646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F05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ПОРЯДОК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РОКИ ВРУЧЕН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Я ПРИЗ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F05" w:rsidRDefault="002D4F05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7.1.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4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чотирнадцяти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) календарн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дн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опубл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мен П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ереможців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2D4F0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які отримують заохочувальні призи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сайт</w:t>
      </w:r>
      <w:r w:rsidR="002731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 w:rsidRPr="00DB52F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  <w:lang w:val="uk-UA"/>
        </w:rPr>
        <w:t>cib.com.ua</w:t>
      </w:r>
      <w:r w:rsidR="00D305FB" w:rsidRPr="00D3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305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також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затор направля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електронною поштою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, на адресу, яка була вказана у реєстраційній формі</w:t>
      </w:r>
      <w:r w:rsidR="00D305FB">
        <w:rPr>
          <w:rFonts w:ascii="Times New Roman" w:hAnsi="Times New Roman" w:cs="Times New Roman"/>
          <w:sz w:val="28"/>
          <w:szCs w:val="28"/>
          <w:lang w:val="uk-UA"/>
        </w:rPr>
        <w:t xml:space="preserve"> (Додаток 1 до Правил)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 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не несе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відповідальності за повідомлення про перемогу у Конкурсі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Учасникам, у разі, якщо вони подали недостовірні або неактуальні контактні дані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разі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несправност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лектронно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шти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, та якщо отримане повідомлення Учасником було залишено у статусі «непрочитаний лист»</w:t>
      </w:r>
      <w:r w:rsidR="00D305FB">
        <w:rPr>
          <w:rFonts w:ascii="Times New Roman" w:hAnsi="Times New Roman" w:cs="Times New Roman"/>
          <w:sz w:val="28"/>
          <w:szCs w:val="28"/>
          <w:lang w:val="uk-UA"/>
        </w:rPr>
        <w:t>, «спам»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7.2.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 xml:space="preserve">випадку, якщо протягом вказаного строку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затору не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вдасться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зв’язатися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можцями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за наданим ними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 xml:space="preserve">номером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телефону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лектронно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й Учасник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зв’яжеться 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затором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боч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дн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момент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відправки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право пере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глянути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51">
        <w:rPr>
          <w:rFonts w:ascii="Times New Roman" w:hAnsi="Times New Roman" w:cs="Times New Roman"/>
          <w:sz w:val="28"/>
          <w:szCs w:val="28"/>
          <w:lang w:val="uk-UA"/>
        </w:rPr>
        <w:t xml:space="preserve">та відмовити Переможцю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отримання призів з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>’яз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>ься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затору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наступну інформацію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lang w:val="uk-UA"/>
        </w:rPr>
        <w:sym w:font="Symbol" w:char="F0B7"/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631D2" w:rsidRPr="00DB52FB">
        <w:rPr>
          <w:rFonts w:ascii="Times New Roman" w:hAnsi="Times New Roman" w:cs="Times New Roman"/>
          <w:sz w:val="28"/>
          <w:szCs w:val="28"/>
          <w:lang w:val="uk-UA"/>
        </w:rPr>
        <w:t>м’я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Прізвище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lang w:val="uk-UA"/>
        </w:rPr>
        <w:sym w:font="Symbol" w:char="F0B7"/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Контактн</w:t>
      </w:r>
      <w:r w:rsidR="00B631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й телефон</w:t>
      </w:r>
      <w:r w:rsidR="00D406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646" w:rsidRPr="00D40646" w:rsidRDefault="00D40646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646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D40646">
        <w:rPr>
          <w:rFonts w:ascii="Times New Roman" w:hAnsi="Times New Roman" w:cs="Times New Roman"/>
          <w:sz w:val="28"/>
          <w:szCs w:val="28"/>
          <w:lang w:val="uk-UA"/>
        </w:rPr>
        <w:t xml:space="preserve"> Усі необхідні документи для відкриття карткового рахунку у </w:t>
      </w:r>
      <w:r w:rsidR="00096215" w:rsidRPr="00DB52F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96215">
        <w:rPr>
          <w:rFonts w:ascii="Times New Roman" w:hAnsi="Times New Roman" w:cs="Times New Roman"/>
          <w:sz w:val="28"/>
          <w:szCs w:val="28"/>
          <w:lang w:val="uk-UA"/>
        </w:rPr>
        <w:t>ублічне акціонерне товариство</w:t>
      </w:r>
      <w:r w:rsidRPr="00D40646">
        <w:rPr>
          <w:rFonts w:ascii="Times New Roman" w:hAnsi="Times New Roman" w:cs="Times New Roman"/>
          <w:sz w:val="28"/>
          <w:szCs w:val="28"/>
          <w:lang w:val="uk-UA"/>
        </w:rPr>
        <w:t xml:space="preserve"> «Комерційний Індустріальний Банк».</w:t>
      </w:r>
    </w:p>
    <w:p w:rsidR="00B631D2" w:rsidRDefault="00B631D2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лектронно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>штою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направлення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41FB9" w:rsidRPr="00DB52FB">
        <w:rPr>
          <w:rFonts w:ascii="Times New Roman" w:hAnsi="Times New Roman" w:cs="Times New Roman"/>
          <w:sz w:val="28"/>
          <w:szCs w:val="28"/>
          <w:lang w:val="uk-UA"/>
        </w:rPr>
        <w:t>затора.</w:t>
      </w:r>
    </w:p>
    <w:p w:rsidR="00EB06E7" w:rsidRDefault="00EB06E7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216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8. ЗАКЛЮЧН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F56216" w:rsidRDefault="00F56216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216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іючі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правила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ож будь-яка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сть,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пов’язана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Конкурсом, регулю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 Орган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вносит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зм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ни в 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діючі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Правила. </w:t>
      </w:r>
    </w:p>
    <w:p w:rsidR="0017395F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8.2. Орган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затор не несе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технічні </w:t>
      </w:r>
      <w:proofErr w:type="spellStart"/>
      <w:r w:rsidR="001739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бої</w:t>
      </w:r>
      <w:proofErr w:type="spellEnd"/>
      <w:r w:rsidRPr="00DB52FB">
        <w:rPr>
          <w:rFonts w:ascii="Times New Roman" w:hAnsi="Times New Roman" w:cs="Times New Roman"/>
          <w:sz w:val="28"/>
          <w:szCs w:val="28"/>
          <w:lang w:val="uk-UA"/>
        </w:rPr>
        <w:t>, в том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числ</w:t>
      </w:r>
      <w:r w:rsidR="00F562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: 1)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 затримку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повідомлень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а так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ж за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будь-які інші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9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нтернет-провайдер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які надають послуги зв’язку Учас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никам Конкурс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що виникають не з вини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затора. 2)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а техн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неполадки на сайт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7395F" w:rsidRPr="00DB52FB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shd w:val="clear" w:color="auto" w:fill="FFFFFF"/>
          <w:lang w:val="uk-UA"/>
        </w:rPr>
        <w:t>cib.com.ua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якщо вони виникли не з вини 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затора. </w:t>
      </w:r>
    </w:p>
    <w:p w:rsidR="0017395F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8.3. Орган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залишає за собою право запровадити додатковий призовий фонд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заохочення Учас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в Конкурс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які не стали Переможцями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395F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8.4. Персональн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затором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або його уповноваженими особами в рекламних цілях тільки за згодою Учасника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без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сплати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будь-якої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395F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8.5. В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залежності від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конкретн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обст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авин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том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числ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казан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діючих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Правилах, Орган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 залишає за собою право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 xml:space="preserve">йняти рішення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відсутність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ред Учасник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назван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ереможц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ями Конкурс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631D2" w:rsidRDefault="00241FB9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2FB">
        <w:rPr>
          <w:rFonts w:ascii="Times New Roman" w:hAnsi="Times New Roman" w:cs="Times New Roman"/>
          <w:sz w:val="28"/>
          <w:szCs w:val="28"/>
          <w:lang w:val="uk-UA"/>
        </w:rPr>
        <w:t>8.6. При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діючі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Учасник (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го закон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й представ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ник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надає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затору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згоду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на обро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ку сво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персональн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дан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х, в т.</w:t>
      </w:r>
      <w:r w:rsidR="00113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ч.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прізвища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по-батькові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паспортн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 дан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х, адрес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, телефон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. Учасник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погоджується з тим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95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FB552F">
        <w:rPr>
          <w:rFonts w:ascii="Times New Roman" w:hAnsi="Times New Roman" w:cs="Times New Roman"/>
          <w:sz w:val="28"/>
          <w:szCs w:val="28"/>
          <w:lang w:val="uk-UA"/>
        </w:rPr>
        <w:t xml:space="preserve">за вимогою 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FB55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 xml:space="preserve">затора Учасник </w:t>
      </w:r>
      <w:r w:rsidR="00FB552F">
        <w:rPr>
          <w:rFonts w:ascii="Times New Roman" w:hAnsi="Times New Roman" w:cs="Times New Roman"/>
          <w:sz w:val="28"/>
          <w:szCs w:val="28"/>
          <w:lang w:val="uk-UA"/>
        </w:rPr>
        <w:t>надає таку згоду у письмовій формі</w:t>
      </w:r>
      <w:r w:rsidRPr="00DB52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D32" w:rsidRDefault="00816D32" w:rsidP="006B0A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8.7. В</w:t>
      </w:r>
      <w:r w:rsidR="00D305FB">
        <w:rPr>
          <w:rFonts w:ascii="Times New Roman" w:hAnsi="Times New Roman" w:cs="Times New Roman"/>
          <w:sz w:val="28"/>
          <w:szCs w:val="28"/>
          <w:lang w:val="uk-UA"/>
        </w:rPr>
        <w:t>ключенням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даного пункту та участь Учасника у Конкурсі є згодою на використання результатів його </w:t>
      </w:r>
      <w:r w:rsidR="00B306D3">
        <w:rPr>
          <w:rFonts w:ascii="Times New Roman" w:hAnsi="Times New Roman" w:cs="Times New Roman"/>
          <w:sz w:val="28"/>
          <w:szCs w:val="28"/>
          <w:lang w:val="uk-UA"/>
        </w:rPr>
        <w:t>Конкурсної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та не потребує додаткової згоди зі сторони Учасника.</w:t>
      </w:r>
    </w:p>
    <w:p w:rsidR="00207051" w:rsidRDefault="002070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7051" w:rsidRDefault="00207051" w:rsidP="0020705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07051" w:rsidRDefault="00207051" w:rsidP="0020705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07051" w:rsidRDefault="00207051" w:rsidP="0020705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Реєстраційна форма учасника конкурсу </w:t>
      </w:r>
    </w:p>
    <w:p w:rsidR="00207051" w:rsidRPr="00207051" w:rsidRDefault="00207051" w:rsidP="0020705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051">
        <w:rPr>
          <w:rFonts w:ascii="Times New Roman" w:hAnsi="Times New Roman" w:cs="Times New Roman"/>
          <w:b/>
          <w:sz w:val="28"/>
          <w:szCs w:val="28"/>
          <w:lang w:val="uk-UA"/>
        </w:rPr>
        <w:t>«Найкраща банківська послуга»</w:t>
      </w:r>
    </w:p>
    <w:p w:rsidR="00207051" w:rsidRDefault="00207051" w:rsidP="0020705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43"/>
        <w:gridCol w:w="6239"/>
      </w:tblGrid>
      <w:tr w:rsidR="00207051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07051">
              <w:rPr>
                <w:rFonts w:ascii="Times New Roman" w:hAnsi="Times New Roman" w:cs="Times New Roman"/>
                <w:lang w:val="uk-UA"/>
              </w:rPr>
              <w:t>Прізвище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07051">
              <w:rPr>
                <w:rFonts w:ascii="Times New Roman" w:hAnsi="Times New Roman" w:cs="Times New Roman"/>
                <w:lang w:val="uk-UA"/>
              </w:rPr>
              <w:t>Ім’я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07051">
              <w:rPr>
                <w:rFonts w:ascii="Times New Roman" w:hAnsi="Times New Roman" w:cs="Times New Roman"/>
                <w:lang w:val="uk-UA"/>
              </w:rPr>
              <w:t>По-батькові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EB06E7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7" w:rsidRPr="00207051" w:rsidRDefault="00EB06E7" w:rsidP="002070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E7" w:rsidRPr="00207051" w:rsidRDefault="00EB06E7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val="41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Навчальний заклад</w:t>
            </w:r>
            <w:r w:rsidRPr="00207051">
              <w:rPr>
                <w:rFonts w:ascii="Times New Roman" w:hAnsi="Times New Roman" w:cs="Times New Roman"/>
                <w:lang w:val="uk-UA"/>
              </w:rPr>
              <w:t xml:space="preserve"> (повна назва)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val="396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07051">
              <w:rPr>
                <w:rFonts w:ascii="Times New Roman" w:hAnsi="Times New Roman" w:cs="Times New Roman"/>
                <w:lang w:val="uk-UA"/>
              </w:rPr>
              <w:t>Е-</w:t>
            </w:r>
            <w:proofErr w:type="spellStart"/>
            <w:r w:rsidRPr="00207051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2070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trHeight w:hRule="exact" w:val="3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07051">
              <w:rPr>
                <w:rFonts w:ascii="Times New Roman" w:hAnsi="Times New Roman" w:cs="Times New Roman"/>
                <w:lang w:val="uk-UA"/>
              </w:rPr>
              <w:t>Мобільний телефон</w:t>
            </w:r>
          </w:p>
        </w:tc>
        <w:tc>
          <w:tcPr>
            <w:tcW w:w="6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207051" w:rsidRPr="00207051" w:rsidTr="00207051">
        <w:trPr>
          <w:cantSplit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051" w:rsidRPr="00207051" w:rsidRDefault="00207051" w:rsidP="002070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*</w:t>
            </w:r>
            <w:r w:rsidRPr="00207051">
              <w:rPr>
                <w:rFonts w:ascii="Times New Roman" w:hAnsi="Times New Roman" w:cs="Times New Roman"/>
                <w:i/>
                <w:lang w:val="uk-UA"/>
              </w:rPr>
              <w:t xml:space="preserve">Заповнена реєстраційна форма є підтвердженням того, що Учасник ознайомлений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та погоджується </w:t>
            </w:r>
            <w:r w:rsidRPr="00207051">
              <w:rPr>
                <w:rFonts w:ascii="Times New Roman" w:hAnsi="Times New Roman" w:cs="Times New Roman"/>
                <w:i/>
                <w:lang w:val="uk-UA"/>
              </w:rPr>
              <w:t>з Правилами Конкурсу.</w:t>
            </w:r>
          </w:p>
        </w:tc>
      </w:tr>
    </w:tbl>
    <w:p w:rsidR="00207051" w:rsidRPr="00DB52FB" w:rsidRDefault="00207051" w:rsidP="0020705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7051" w:rsidRPr="00DB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1A5F"/>
    <w:multiLevelType w:val="hybridMultilevel"/>
    <w:tmpl w:val="AD3087DA"/>
    <w:lvl w:ilvl="0" w:tplc="3FC836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85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2C7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2F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83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60C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0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83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6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854C9"/>
    <w:multiLevelType w:val="hybridMultilevel"/>
    <w:tmpl w:val="7CAC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9"/>
    <w:rsid w:val="000038E3"/>
    <w:rsid w:val="00096215"/>
    <w:rsid w:val="000B6C91"/>
    <w:rsid w:val="00113402"/>
    <w:rsid w:val="0017395F"/>
    <w:rsid w:val="00190755"/>
    <w:rsid w:val="001D003B"/>
    <w:rsid w:val="00207051"/>
    <w:rsid w:val="00207F40"/>
    <w:rsid w:val="00241FB9"/>
    <w:rsid w:val="0027314A"/>
    <w:rsid w:val="00291FE2"/>
    <w:rsid w:val="002D4F05"/>
    <w:rsid w:val="0039305D"/>
    <w:rsid w:val="004B288A"/>
    <w:rsid w:val="00555363"/>
    <w:rsid w:val="005D250B"/>
    <w:rsid w:val="006B0ACF"/>
    <w:rsid w:val="007D6E8C"/>
    <w:rsid w:val="00816D32"/>
    <w:rsid w:val="00817D7B"/>
    <w:rsid w:val="008262E1"/>
    <w:rsid w:val="008D105D"/>
    <w:rsid w:val="009C7254"/>
    <w:rsid w:val="009D370C"/>
    <w:rsid w:val="00A36512"/>
    <w:rsid w:val="00AB4D20"/>
    <w:rsid w:val="00AD3EC2"/>
    <w:rsid w:val="00B306D3"/>
    <w:rsid w:val="00B631D2"/>
    <w:rsid w:val="00D305FB"/>
    <w:rsid w:val="00D40646"/>
    <w:rsid w:val="00DB52FB"/>
    <w:rsid w:val="00DE5C4D"/>
    <w:rsid w:val="00DF0D5C"/>
    <w:rsid w:val="00E2702E"/>
    <w:rsid w:val="00E32E1D"/>
    <w:rsid w:val="00E94B0A"/>
    <w:rsid w:val="00EB06E7"/>
    <w:rsid w:val="00EE5050"/>
    <w:rsid w:val="00F56216"/>
    <w:rsid w:val="00FB552F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B9"/>
    <w:pPr>
      <w:ind w:left="720"/>
      <w:contextualSpacing/>
    </w:pPr>
  </w:style>
  <w:style w:type="paragraph" w:customStyle="1" w:styleId="a4">
    <w:name w:val="Âåðõíèé êîëîíòèòóë"/>
    <w:rsid w:val="0020705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D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B9"/>
    <w:pPr>
      <w:ind w:left="720"/>
      <w:contextualSpacing/>
    </w:pPr>
  </w:style>
  <w:style w:type="paragraph" w:customStyle="1" w:styleId="a4">
    <w:name w:val="Âåðõíèé êîëîíòèòóë"/>
    <w:rsid w:val="00207051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D3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6152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Катерина Ігорівна</dc:creator>
  <cp:lastModifiedBy>Слєпова Ірина Вікторівна</cp:lastModifiedBy>
  <cp:revision>2</cp:revision>
  <cp:lastPrinted>2015-11-03T09:21:00Z</cp:lastPrinted>
  <dcterms:created xsi:type="dcterms:W3CDTF">2015-11-04T16:12:00Z</dcterms:created>
  <dcterms:modified xsi:type="dcterms:W3CDTF">2015-11-04T16:12:00Z</dcterms:modified>
</cp:coreProperties>
</file>